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0" w:rsidRPr="003165B0" w:rsidRDefault="003165B0" w:rsidP="003165B0">
      <w:pPr>
        <w:jc w:val="center"/>
        <w:rPr>
          <w:b/>
          <w:sz w:val="34"/>
          <w:szCs w:val="34"/>
        </w:rPr>
      </w:pPr>
      <w:r w:rsidRPr="003165B0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3165B0">
        <w:rPr>
          <w:b/>
          <w:sz w:val="36"/>
          <w:szCs w:val="36"/>
        </w:rPr>
        <w:t>«ИП Рожкова Е.И.»</w:t>
      </w:r>
    </w:p>
    <w:p w:rsidR="003165B0" w:rsidRPr="003165B0" w:rsidRDefault="003165B0" w:rsidP="003165B0">
      <w:pPr>
        <w:jc w:val="center"/>
        <w:rPr>
          <w:b/>
          <w:color w:val="000000"/>
        </w:rPr>
      </w:pPr>
      <w:r w:rsidRPr="003165B0">
        <w:rPr>
          <w:b/>
          <w:color w:val="000000"/>
        </w:rPr>
        <w:t xml:space="preserve">Юр. Адрес. 454128, г. Челябинск, ул. 40- </w:t>
      </w:r>
      <w:proofErr w:type="spellStart"/>
      <w:r w:rsidRPr="003165B0">
        <w:rPr>
          <w:b/>
          <w:color w:val="000000"/>
        </w:rPr>
        <w:t>летия</w:t>
      </w:r>
      <w:proofErr w:type="spellEnd"/>
      <w:r w:rsidRPr="003165B0">
        <w:rPr>
          <w:b/>
          <w:color w:val="000000"/>
        </w:rPr>
        <w:t xml:space="preserve"> Победы, .52-106</w:t>
      </w:r>
    </w:p>
    <w:p w:rsidR="003165B0" w:rsidRPr="003165B0" w:rsidRDefault="003165B0" w:rsidP="003165B0">
      <w:pPr>
        <w:jc w:val="center"/>
        <w:rPr>
          <w:b/>
        </w:rPr>
      </w:pPr>
      <w:r w:rsidRPr="003165B0">
        <w:rPr>
          <w:b/>
        </w:rPr>
        <w:t>р/</w:t>
      </w:r>
      <w:proofErr w:type="spellStart"/>
      <w:r w:rsidRPr="003165B0">
        <w:rPr>
          <w:b/>
        </w:rPr>
        <w:t>сч</w:t>
      </w:r>
      <w:proofErr w:type="spellEnd"/>
      <w:r w:rsidRPr="003165B0">
        <w:rPr>
          <w:b/>
        </w:rPr>
        <w:t xml:space="preserve"> 40802810707130007948 в ПАО </w:t>
      </w:r>
      <w:proofErr w:type="spellStart"/>
      <w:r w:rsidRPr="003165B0">
        <w:rPr>
          <w:b/>
        </w:rPr>
        <w:t>Челиндбанк</w:t>
      </w:r>
      <w:proofErr w:type="spellEnd"/>
      <w:r w:rsidRPr="003165B0">
        <w:rPr>
          <w:b/>
        </w:rPr>
        <w:t xml:space="preserve">, </w:t>
      </w:r>
      <w:proofErr w:type="spellStart"/>
      <w:r w:rsidRPr="003165B0">
        <w:rPr>
          <w:b/>
        </w:rPr>
        <w:t>г</w:t>
      </w:r>
      <w:proofErr w:type="gramStart"/>
      <w:r w:rsidRPr="003165B0">
        <w:rPr>
          <w:b/>
        </w:rPr>
        <w:t>.Ч</w:t>
      </w:r>
      <w:proofErr w:type="gramEnd"/>
      <w:r w:rsidRPr="003165B0">
        <w:rPr>
          <w:b/>
        </w:rPr>
        <w:t>елябинск</w:t>
      </w:r>
      <w:proofErr w:type="spellEnd"/>
      <w:r w:rsidRPr="003165B0">
        <w:rPr>
          <w:b/>
        </w:rPr>
        <w:t>.</w:t>
      </w:r>
    </w:p>
    <w:p w:rsidR="003165B0" w:rsidRPr="003165B0" w:rsidRDefault="003165B0" w:rsidP="003165B0">
      <w:pPr>
        <w:jc w:val="center"/>
        <w:rPr>
          <w:b/>
        </w:rPr>
      </w:pPr>
      <w:r w:rsidRPr="003165B0">
        <w:rPr>
          <w:b/>
        </w:rPr>
        <w:t>к/</w:t>
      </w:r>
      <w:proofErr w:type="spellStart"/>
      <w:r w:rsidRPr="003165B0">
        <w:rPr>
          <w:b/>
        </w:rPr>
        <w:t>сч</w:t>
      </w:r>
      <w:proofErr w:type="spellEnd"/>
      <w:r w:rsidRPr="003165B0">
        <w:rPr>
          <w:b/>
        </w:rPr>
        <w:t xml:space="preserve"> 30101810400000000711, БИК 047501711</w:t>
      </w:r>
    </w:p>
    <w:p w:rsidR="003165B0" w:rsidRPr="003165B0" w:rsidRDefault="003165B0" w:rsidP="003165B0">
      <w:pPr>
        <w:pBdr>
          <w:bottom w:val="single" w:sz="12" w:space="1" w:color="auto"/>
        </w:pBdr>
        <w:jc w:val="center"/>
        <w:rPr>
          <w:b/>
        </w:rPr>
      </w:pPr>
      <w:r w:rsidRPr="003165B0">
        <w:rPr>
          <w:b/>
        </w:rPr>
        <w:t>ОГРНИП 320745600023000</w:t>
      </w:r>
    </w:p>
    <w:p w:rsidR="003165B0" w:rsidRPr="003165B0" w:rsidRDefault="003165B0" w:rsidP="003165B0">
      <w:pPr>
        <w:pBdr>
          <w:bottom w:val="single" w:sz="12" w:space="1" w:color="auto"/>
        </w:pBdr>
        <w:jc w:val="center"/>
        <w:rPr>
          <w:b/>
        </w:rPr>
      </w:pPr>
      <w:r w:rsidRPr="003165B0">
        <w:rPr>
          <w:b/>
        </w:rPr>
        <w:t>Тел. 8-912-80-16-991</w:t>
      </w:r>
    </w:p>
    <w:p w:rsidR="003165B0" w:rsidRPr="003165B0" w:rsidRDefault="003165B0" w:rsidP="003165B0">
      <w:pPr>
        <w:jc w:val="center"/>
      </w:pPr>
      <w:hyperlink r:id="rId6" w:history="1">
        <w:r w:rsidRPr="003165B0">
          <w:rPr>
            <w:b/>
            <w:color w:val="0000FF"/>
            <w:u w:val="single"/>
            <w:lang w:val="en-US"/>
          </w:rPr>
          <w:t>Ignatova</w:t>
        </w:r>
        <w:r w:rsidRPr="003165B0">
          <w:rPr>
            <w:b/>
            <w:color w:val="0000FF"/>
            <w:u w:val="single"/>
          </w:rPr>
          <w:t>15@2074.</w:t>
        </w:r>
        <w:r w:rsidRPr="003165B0">
          <w:rPr>
            <w:b/>
            <w:color w:val="0000FF"/>
            <w:u w:val="single"/>
            <w:lang w:val="en-US"/>
          </w:rPr>
          <w:t>ru</w:t>
        </w:r>
      </w:hyperlink>
    </w:p>
    <w:p w:rsidR="003165B0" w:rsidRPr="003165B0" w:rsidRDefault="003165B0" w:rsidP="003165B0"/>
    <w:p w:rsidR="003165B0" w:rsidRPr="003165B0" w:rsidRDefault="003165B0" w:rsidP="003165B0">
      <w:pPr>
        <w:rPr>
          <w:sz w:val="28"/>
          <w:szCs w:val="28"/>
        </w:rPr>
      </w:pPr>
    </w:p>
    <w:p w:rsidR="003165B0" w:rsidRPr="003165B0" w:rsidRDefault="003165B0" w:rsidP="003165B0">
      <w:pPr>
        <w:jc w:val="right"/>
        <w:rPr>
          <w:b/>
          <w:sz w:val="28"/>
          <w:szCs w:val="28"/>
        </w:rPr>
      </w:pPr>
      <w:r w:rsidRPr="003165B0">
        <w:rPr>
          <w:b/>
          <w:sz w:val="28"/>
          <w:szCs w:val="28"/>
        </w:rPr>
        <w:t>Утверждаю</w:t>
      </w:r>
    </w:p>
    <w:p w:rsidR="003165B0" w:rsidRDefault="003165B0" w:rsidP="003165B0">
      <w:pPr>
        <w:pStyle w:val="Standard"/>
        <w:spacing w:after="200" w:line="276" w:lineRule="auto"/>
        <w:ind w:left="-284"/>
        <w:jc w:val="right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65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ИП Рожкова Е.И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</w:p>
    <w:p w:rsidR="003165B0" w:rsidRDefault="003165B0" w:rsidP="003165B0">
      <w:pPr>
        <w:pStyle w:val="Standard"/>
        <w:spacing w:after="200" w:line="276" w:lineRule="auto"/>
        <w:ind w:left="-284"/>
        <w:jc w:val="right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D65FA8" w:rsidRDefault="00D65FA8" w:rsidP="003165B0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proofErr w:type="gramStart"/>
      <w:r w:rsidRPr="00D65FA8">
        <w:rPr>
          <w:rFonts w:cs="Times New Roman"/>
          <w:b/>
          <w:sz w:val="28"/>
          <w:lang w:val="ru-RU"/>
        </w:rPr>
        <w:t>П</w:t>
      </w:r>
      <w:proofErr w:type="gramEnd"/>
      <w:r w:rsidRPr="00D65FA8">
        <w:rPr>
          <w:rFonts w:cs="Times New Roman"/>
          <w:b/>
          <w:sz w:val="28"/>
          <w:lang w:val="ru-RU"/>
        </w:rPr>
        <w:t xml:space="preserve"> О Л О Ж Е Н И Е</w:t>
      </w:r>
    </w:p>
    <w:p w:rsidR="003165B0" w:rsidRDefault="007044C5" w:rsidP="003165B0">
      <w:pPr>
        <w:pStyle w:val="Standard"/>
        <w:spacing w:after="200" w:line="276" w:lineRule="auto"/>
        <w:ind w:left="-284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lang w:val="ru-RU"/>
        </w:rPr>
        <w:t xml:space="preserve">О методической службе </w:t>
      </w:r>
      <w:r w:rsidR="003165B0" w:rsidRPr="003165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ИП Рожкова Е.И</w:t>
      </w:r>
      <w:r w:rsidR="003165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</w:p>
    <w:p w:rsidR="003165B0" w:rsidRDefault="003165B0" w:rsidP="003165B0">
      <w:pPr>
        <w:pStyle w:val="Standard"/>
        <w:spacing w:after="200" w:line="276" w:lineRule="auto"/>
        <w:ind w:left="-284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lang w:val="ru-RU"/>
        </w:rPr>
        <w:t>(Автошкола «Радуга»)</w:t>
      </w:r>
    </w:p>
    <w:p w:rsidR="003165B0" w:rsidRDefault="003165B0" w:rsidP="007044C5">
      <w:pPr>
        <w:widowControl w:val="0"/>
        <w:jc w:val="center"/>
        <w:rPr>
          <w:b/>
          <w:bCs/>
          <w:sz w:val="28"/>
          <w:szCs w:val="28"/>
        </w:rPr>
      </w:pPr>
    </w:p>
    <w:p w:rsidR="007044C5" w:rsidRPr="005A1B67" w:rsidRDefault="007044C5" w:rsidP="007044C5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A1B67">
        <w:rPr>
          <w:b/>
          <w:bCs/>
          <w:sz w:val="28"/>
          <w:szCs w:val="28"/>
        </w:rPr>
        <w:t>1. Общие положения</w:t>
      </w:r>
    </w:p>
    <w:p w:rsidR="007044C5" w:rsidRPr="005A1B67" w:rsidRDefault="007044C5" w:rsidP="007044C5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5A1B67">
        <w:rPr>
          <w:sz w:val="28"/>
          <w:szCs w:val="28"/>
        </w:rPr>
        <w:t xml:space="preserve">1.1. Настоящее Положение разработано в соответствии с Законом Российской Федерации «Об образовании» с целью методического обеспечения образовательной деятельности организации», </w:t>
      </w:r>
      <w:r w:rsidRPr="005A1B67">
        <w:rPr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Pr="005A1B67">
        <w:rPr>
          <w:spacing w:val="2"/>
          <w:sz w:val="28"/>
          <w:szCs w:val="28"/>
        </w:rPr>
        <w:t xml:space="preserve"> и </w:t>
      </w:r>
      <w:r w:rsidRPr="005A1B67">
        <w:rPr>
          <w:spacing w:val="6"/>
          <w:sz w:val="28"/>
          <w:szCs w:val="28"/>
        </w:rPr>
        <w:t xml:space="preserve">дальнейшей демократизации управления </w:t>
      </w:r>
      <w:r w:rsidRPr="005A1B67">
        <w:rPr>
          <w:spacing w:val="1"/>
          <w:sz w:val="28"/>
          <w:szCs w:val="28"/>
        </w:rPr>
        <w:t>образовательными процессами, закрепление государственно-</w:t>
      </w:r>
      <w:r w:rsidRPr="005A1B67">
        <w:rPr>
          <w:sz w:val="28"/>
          <w:szCs w:val="28"/>
        </w:rPr>
        <w:t>общественного характера управления образованием.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1.2. Положение являе</w:t>
      </w:r>
      <w:r>
        <w:rPr>
          <w:sz w:val="28"/>
          <w:szCs w:val="28"/>
        </w:rPr>
        <w:t>тся локальным актом организации</w:t>
      </w:r>
      <w:r w:rsidRPr="005A1B67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утверждено приказом директора</w:t>
      </w:r>
      <w:r w:rsidRPr="005A1B67">
        <w:rPr>
          <w:sz w:val="28"/>
          <w:szCs w:val="28"/>
        </w:rPr>
        <w:t>, его действие распространяется на всех педаго</w:t>
      </w:r>
      <w:r>
        <w:rPr>
          <w:sz w:val="28"/>
          <w:szCs w:val="28"/>
        </w:rPr>
        <w:t>гических работников организации</w:t>
      </w:r>
      <w:r w:rsidRPr="005A1B67">
        <w:rPr>
          <w:sz w:val="28"/>
          <w:szCs w:val="28"/>
        </w:rPr>
        <w:t>.</w:t>
      </w:r>
    </w:p>
    <w:p w:rsidR="007044C5" w:rsidRPr="005A1B67" w:rsidRDefault="007044C5" w:rsidP="007044C5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5A1B67">
        <w:rPr>
          <w:sz w:val="28"/>
          <w:szCs w:val="28"/>
        </w:rPr>
        <w:t>1.3. </w:t>
      </w:r>
      <w:r w:rsidRPr="005A1B67">
        <w:rPr>
          <w:spacing w:val="1"/>
          <w:sz w:val="28"/>
          <w:szCs w:val="28"/>
        </w:rPr>
        <w:t>Методическая служба образовательно</w:t>
      </w:r>
      <w:r>
        <w:rPr>
          <w:spacing w:val="3"/>
          <w:sz w:val="28"/>
          <w:szCs w:val="28"/>
        </w:rPr>
        <w:t>й организации</w:t>
      </w:r>
      <w:r w:rsidRPr="005A1B67">
        <w:rPr>
          <w:spacing w:val="3"/>
          <w:sz w:val="28"/>
          <w:szCs w:val="28"/>
        </w:rPr>
        <w:t xml:space="preserve"> предусматривает формирование и развитие профессионал</w:t>
      </w:r>
      <w:r w:rsidRPr="005A1B67">
        <w:rPr>
          <w:spacing w:val="1"/>
          <w:sz w:val="28"/>
          <w:szCs w:val="28"/>
        </w:rPr>
        <w:t>ьных качеств педагогических работн</w:t>
      </w:r>
      <w:r>
        <w:rPr>
          <w:spacing w:val="1"/>
          <w:sz w:val="28"/>
          <w:szCs w:val="28"/>
        </w:rPr>
        <w:t>иков образовательной организации</w:t>
      </w:r>
      <w:r w:rsidRPr="005A1B67">
        <w:rPr>
          <w:spacing w:val="1"/>
          <w:sz w:val="28"/>
          <w:szCs w:val="28"/>
        </w:rPr>
        <w:t>, повышения</w:t>
      </w:r>
      <w:r w:rsidRPr="005A1B67">
        <w:rPr>
          <w:i/>
          <w:iCs/>
          <w:spacing w:val="2"/>
          <w:sz w:val="28"/>
          <w:szCs w:val="28"/>
        </w:rPr>
        <w:t xml:space="preserve"> </w:t>
      </w:r>
      <w:r w:rsidRPr="005A1B67">
        <w:rPr>
          <w:spacing w:val="2"/>
          <w:sz w:val="28"/>
          <w:szCs w:val="28"/>
        </w:rPr>
        <w:t>их профессионального мастерства.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1.4. Основными условиями организации методической деятельно</w:t>
      </w:r>
      <w:r w:rsidRPr="005A1B67">
        <w:rPr>
          <w:spacing w:val="1"/>
          <w:sz w:val="28"/>
          <w:szCs w:val="28"/>
        </w:rPr>
        <w:t xml:space="preserve">сти </w:t>
      </w:r>
      <w:r>
        <w:rPr>
          <w:sz w:val="28"/>
          <w:szCs w:val="28"/>
        </w:rPr>
        <w:t>в образовательной организации</w:t>
      </w:r>
      <w:r w:rsidRPr="005A1B67">
        <w:rPr>
          <w:sz w:val="28"/>
          <w:szCs w:val="28"/>
        </w:rPr>
        <w:t xml:space="preserve"> являются:</w:t>
      </w:r>
    </w:p>
    <w:p w:rsidR="007044C5" w:rsidRPr="005A1B67" w:rsidRDefault="007044C5" w:rsidP="007044C5">
      <w:pPr>
        <w:widowControl w:val="0"/>
        <w:ind w:firstLine="567"/>
        <w:jc w:val="both"/>
        <w:rPr>
          <w:spacing w:val="-1"/>
          <w:sz w:val="28"/>
          <w:szCs w:val="28"/>
        </w:rPr>
      </w:pPr>
      <w:r w:rsidRPr="005A1B67">
        <w:rPr>
          <w:spacing w:val="3"/>
          <w:sz w:val="28"/>
          <w:szCs w:val="28"/>
        </w:rPr>
        <w:t xml:space="preserve">- максимальный учет социального заказа на образовательные </w:t>
      </w:r>
      <w:r w:rsidRPr="005A1B67">
        <w:rPr>
          <w:spacing w:val="2"/>
          <w:sz w:val="28"/>
          <w:szCs w:val="28"/>
        </w:rPr>
        <w:t>услуги и личностно ориентированное построение деятельно</w:t>
      </w:r>
      <w:r w:rsidRPr="005A1B67">
        <w:rPr>
          <w:spacing w:val="-1"/>
          <w:sz w:val="28"/>
          <w:szCs w:val="28"/>
        </w:rPr>
        <w:t>сти педагогов;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pacing w:val="5"/>
          <w:sz w:val="28"/>
          <w:szCs w:val="28"/>
        </w:rPr>
        <w:t>- рассмотрение активного положительного опыта методиче</w:t>
      </w:r>
      <w:r w:rsidRPr="005A1B67">
        <w:rPr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Pr="005A1B67">
        <w:rPr>
          <w:sz w:val="28"/>
          <w:szCs w:val="28"/>
        </w:rPr>
        <w:t xml:space="preserve">опорного в построении общей системы методической работы, </w:t>
      </w:r>
      <w:r w:rsidRPr="005A1B67">
        <w:rPr>
          <w:spacing w:val="2"/>
          <w:sz w:val="28"/>
          <w:szCs w:val="28"/>
        </w:rPr>
        <w:t>федерального, регионального, территориального опыта в об</w:t>
      </w:r>
      <w:r w:rsidRPr="005A1B67">
        <w:rPr>
          <w:spacing w:val="7"/>
          <w:sz w:val="28"/>
          <w:szCs w:val="28"/>
        </w:rPr>
        <w:t>щих тенденциях развития методической работы, теорети</w:t>
      </w:r>
      <w:r w:rsidRPr="005A1B67">
        <w:rPr>
          <w:sz w:val="28"/>
          <w:szCs w:val="28"/>
        </w:rPr>
        <w:t>ческих подходов, разработанных наукой.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1.5. Методическая служба явля</w:t>
      </w:r>
      <w:r>
        <w:rPr>
          <w:sz w:val="28"/>
          <w:szCs w:val="28"/>
        </w:rPr>
        <w:t>ется подразделением организации</w:t>
      </w:r>
      <w:r w:rsidRPr="005A1B67">
        <w:rPr>
          <w:sz w:val="28"/>
          <w:szCs w:val="28"/>
        </w:rPr>
        <w:t>.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1.6. Руководит методической службой заместитель директора по учебной работе</w:t>
      </w:r>
      <w:proofErr w:type="gramStart"/>
      <w:r>
        <w:rPr>
          <w:color w:val="0D0D0D"/>
          <w:sz w:val="28"/>
          <w:szCs w:val="28"/>
        </w:rPr>
        <w:t>.</w:t>
      </w:r>
      <w:proofErr w:type="gramEnd"/>
      <w:r>
        <w:rPr>
          <w:color w:val="0D0D0D"/>
          <w:sz w:val="28"/>
          <w:szCs w:val="28"/>
        </w:rPr>
        <w:t xml:space="preserve"> (</w:t>
      </w:r>
      <w:proofErr w:type="gramStart"/>
      <w:r>
        <w:rPr>
          <w:color w:val="0D0D0D"/>
          <w:sz w:val="28"/>
          <w:szCs w:val="28"/>
        </w:rPr>
        <w:t>м</w:t>
      </w:r>
      <w:proofErr w:type="gramEnd"/>
      <w:r>
        <w:rPr>
          <w:color w:val="0D0D0D"/>
          <w:sz w:val="28"/>
          <w:szCs w:val="28"/>
        </w:rPr>
        <w:t>етодист-автошколы)</w:t>
      </w:r>
      <w:r w:rsidRPr="005A1B67">
        <w:rPr>
          <w:color w:val="0D0D0D"/>
          <w:sz w:val="28"/>
          <w:szCs w:val="28"/>
        </w:rPr>
        <w:t>.</w:t>
      </w:r>
    </w:p>
    <w:p w:rsidR="007044C5" w:rsidRPr="005A1B67" w:rsidRDefault="007044C5" w:rsidP="007044C5">
      <w:pPr>
        <w:widowControl w:val="0"/>
        <w:rPr>
          <w:b/>
          <w:bCs/>
          <w:sz w:val="28"/>
          <w:szCs w:val="28"/>
        </w:rPr>
      </w:pPr>
      <w:r w:rsidRPr="005A1B67">
        <w:rPr>
          <w:b/>
          <w:bCs/>
          <w:sz w:val="28"/>
          <w:szCs w:val="28"/>
        </w:rPr>
        <w:t> </w:t>
      </w:r>
    </w:p>
    <w:p w:rsidR="007044C5" w:rsidRPr="005A1B67" w:rsidRDefault="007044C5" w:rsidP="007044C5">
      <w:pPr>
        <w:widowControl w:val="0"/>
        <w:jc w:val="center"/>
        <w:rPr>
          <w:sz w:val="28"/>
          <w:szCs w:val="28"/>
        </w:rPr>
      </w:pPr>
      <w:r w:rsidRPr="005A1B67">
        <w:rPr>
          <w:b/>
          <w:bCs/>
          <w:sz w:val="28"/>
          <w:szCs w:val="28"/>
        </w:rPr>
        <w:t>2. Функции, цели и задачи</w:t>
      </w:r>
    </w:p>
    <w:p w:rsidR="007044C5" w:rsidRPr="005A1B67" w:rsidRDefault="007044C5" w:rsidP="007044C5">
      <w:pPr>
        <w:widowControl w:val="0"/>
        <w:ind w:firstLine="567"/>
        <w:rPr>
          <w:bCs/>
          <w:spacing w:val="12"/>
          <w:sz w:val="28"/>
          <w:szCs w:val="28"/>
        </w:rPr>
      </w:pPr>
      <w:r w:rsidRPr="005A1B67">
        <w:rPr>
          <w:bCs/>
          <w:spacing w:val="12"/>
          <w:sz w:val="28"/>
          <w:szCs w:val="28"/>
        </w:rPr>
        <w:t>2.1. Функции методической службы:</w:t>
      </w:r>
    </w:p>
    <w:p w:rsidR="007044C5" w:rsidRPr="005A1B67" w:rsidRDefault="007044C5" w:rsidP="007044C5">
      <w:pPr>
        <w:widowControl w:val="0"/>
        <w:ind w:firstLine="567"/>
        <w:rPr>
          <w:bCs/>
          <w:spacing w:val="12"/>
          <w:sz w:val="28"/>
          <w:szCs w:val="28"/>
        </w:rPr>
      </w:pPr>
      <w:r w:rsidRPr="005A1B67">
        <w:rPr>
          <w:bCs/>
          <w:spacing w:val="12"/>
          <w:sz w:val="28"/>
          <w:szCs w:val="28"/>
        </w:rPr>
        <w:lastRenderedPageBreak/>
        <w:t>- информационная;</w:t>
      </w:r>
    </w:p>
    <w:p w:rsidR="007044C5" w:rsidRPr="005A1B67" w:rsidRDefault="007044C5" w:rsidP="007044C5">
      <w:pPr>
        <w:widowControl w:val="0"/>
        <w:ind w:firstLine="567"/>
        <w:rPr>
          <w:bCs/>
          <w:spacing w:val="12"/>
          <w:sz w:val="28"/>
          <w:szCs w:val="28"/>
        </w:rPr>
      </w:pPr>
      <w:r w:rsidRPr="005A1B67">
        <w:rPr>
          <w:bCs/>
          <w:spacing w:val="12"/>
          <w:sz w:val="28"/>
          <w:szCs w:val="28"/>
        </w:rPr>
        <w:t>- программно-методическая;</w:t>
      </w:r>
    </w:p>
    <w:p w:rsidR="007044C5" w:rsidRPr="005A1B67" w:rsidRDefault="007044C5" w:rsidP="007044C5">
      <w:pPr>
        <w:widowControl w:val="0"/>
        <w:ind w:firstLine="567"/>
        <w:rPr>
          <w:bCs/>
          <w:spacing w:val="12"/>
          <w:sz w:val="28"/>
          <w:szCs w:val="28"/>
        </w:rPr>
      </w:pPr>
      <w:r w:rsidRPr="005A1B67">
        <w:rPr>
          <w:bCs/>
          <w:spacing w:val="12"/>
          <w:sz w:val="28"/>
          <w:szCs w:val="28"/>
        </w:rPr>
        <w:t>- аналитическая;</w:t>
      </w:r>
    </w:p>
    <w:p w:rsidR="007044C5" w:rsidRPr="005A1B67" w:rsidRDefault="007044C5" w:rsidP="007044C5">
      <w:pPr>
        <w:widowControl w:val="0"/>
        <w:ind w:firstLine="567"/>
        <w:rPr>
          <w:bCs/>
          <w:spacing w:val="12"/>
          <w:sz w:val="28"/>
          <w:szCs w:val="28"/>
        </w:rPr>
      </w:pPr>
      <w:r w:rsidRPr="005A1B67">
        <w:rPr>
          <w:bCs/>
          <w:spacing w:val="12"/>
          <w:sz w:val="28"/>
          <w:szCs w:val="28"/>
        </w:rPr>
        <w:t>- организационно-координационная;</w:t>
      </w:r>
    </w:p>
    <w:p w:rsidR="007044C5" w:rsidRPr="005A1B67" w:rsidRDefault="007044C5" w:rsidP="007044C5">
      <w:pPr>
        <w:widowControl w:val="0"/>
        <w:ind w:firstLine="567"/>
        <w:rPr>
          <w:bCs/>
          <w:spacing w:val="12"/>
          <w:sz w:val="28"/>
          <w:szCs w:val="28"/>
        </w:rPr>
      </w:pPr>
      <w:r w:rsidRPr="005A1B67">
        <w:rPr>
          <w:bCs/>
          <w:spacing w:val="12"/>
          <w:sz w:val="28"/>
          <w:szCs w:val="28"/>
        </w:rPr>
        <w:t>- редакционно-издательская.</w:t>
      </w:r>
    </w:p>
    <w:p w:rsidR="007044C5" w:rsidRPr="005A1B67" w:rsidRDefault="007044C5" w:rsidP="007044C5">
      <w:pPr>
        <w:widowControl w:val="0"/>
        <w:tabs>
          <w:tab w:val="left" w:pos="245"/>
        </w:tabs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2.2. </w:t>
      </w:r>
      <w:r w:rsidRPr="005A1B67">
        <w:rPr>
          <w:spacing w:val="6"/>
          <w:sz w:val="28"/>
          <w:szCs w:val="28"/>
        </w:rPr>
        <w:t>Цель методической службы - обеспечить действенность сис</w:t>
      </w:r>
      <w:r w:rsidRPr="005A1B67">
        <w:rPr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5A1B67">
        <w:rPr>
          <w:spacing w:val="8"/>
          <w:sz w:val="28"/>
          <w:szCs w:val="28"/>
        </w:rPr>
        <w:t>стабилизации и развитии всей жиз</w:t>
      </w:r>
      <w:r>
        <w:rPr>
          <w:spacing w:val="8"/>
          <w:sz w:val="28"/>
          <w:szCs w:val="28"/>
        </w:rPr>
        <w:t>недеятельности образовательной организации</w:t>
      </w:r>
      <w:r w:rsidRPr="005A1B67">
        <w:rPr>
          <w:sz w:val="28"/>
          <w:szCs w:val="28"/>
        </w:rPr>
        <w:t>, для чего:</w:t>
      </w:r>
    </w:p>
    <w:p w:rsidR="007044C5" w:rsidRPr="005A1B67" w:rsidRDefault="007044C5" w:rsidP="007044C5">
      <w:pPr>
        <w:widowControl w:val="0"/>
        <w:tabs>
          <w:tab w:val="left" w:pos="-31680"/>
        </w:tabs>
        <w:ind w:firstLine="567"/>
        <w:jc w:val="both"/>
        <w:rPr>
          <w:sz w:val="28"/>
          <w:szCs w:val="28"/>
        </w:rPr>
      </w:pPr>
      <w:r w:rsidRPr="005A1B67">
        <w:rPr>
          <w:spacing w:val="2"/>
          <w:sz w:val="28"/>
          <w:szCs w:val="28"/>
        </w:rPr>
        <w:t>- организовать активное участие членов педагогического кол</w:t>
      </w:r>
      <w:r w:rsidRPr="005A1B67">
        <w:rPr>
          <w:spacing w:val="3"/>
          <w:sz w:val="28"/>
          <w:szCs w:val="28"/>
        </w:rPr>
        <w:t>лек</w:t>
      </w:r>
      <w:r>
        <w:rPr>
          <w:spacing w:val="3"/>
          <w:sz w:val="28"/>
          <w:szCs w:val="28"/>
        </w:rPr>
        <w:t>тива образовательной организации</w:t>
      </w:r>
      <w:r w:rsidRPr="005A1B67">
        <w:rPr>
          <w:spacing w:val="3"/>
          <w:sz w:val="28"/>
          <w:szCs w:val="28"/>
        </w:rPr>
        <w:t xml:space="preserve"> в планировании, разработке и реализации программ развития, в инновационных </w:t>
      </w:r>
      <w:r w:rsidRPr="005A1B67">
        <w:rPr>
          <w:sz w:val="28"/>
          <w:szCs w:val="28"/>
        </w:rPr>
        <w:t>и опытно-экспериментальных процессах;</w:t>
      </w:r>
    </w:p>
    <w:p w:rsidR="007044C5" w:rsidRPr="005A1B67" w:rsidRDefault="007044C5" w:rsidP="007044C5">
      <w:pPr>
        <w:widowControl w:val="0"/>
        <w:ind w:firstLine="567"/>
        <w:rPr>
          <w:spacing w:val="8"/>
          <w:sz w:val="28"/>
          <w:szCs w:val="28"/>
        </w:rPr>
      </w:pPr>
      <w:r w:rsidRPr="005A1B67">
        <w:rPr>
          <w:sz w:val="28"/>
          <w:szCs w:val="28"/>
        </w:rPr>
        <w:t xml:space="preserve">- способствовать повышению профессиональной компетенции, </w:t>
      </w:r>
      <w:r w:rsidRPr="005A1B67">
        <w:rPr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Pr="005A1B67">
        <w:rPr>
          <w:spacing w:val="1"/>
          <w:sz w:val="28"/>
          <w:szCs w:val="28"/>
        </w:rPr>
        <w:t xml:space="preserve">потенциала педагогического работника, направленного </w:t>
      </w:r>
      <w:r w:rsidRPr="005A1B67">
        <w:rPr>
          <w:spacing w:val="8"/>
          <w:sz w:val="28"/>
          <w:szCs w:val="28"/>
        </w:rPr>
        <w:t>на оптимальное формирование и развитие личности обучающегося;</w:t>
      </w:r>
    </w:p>
    <w:p w:rsidR="007044C5" w:rsidRPr="005A1B67" w:rsidRDefault="007044C5" w:rsidP="007044C5">
      <w:pPr>
        <w:widowControl w:val="0"/>
        <w:tabs>
          <w:tab w:val="left" w:pos="-31680"/>
        </w:tabs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2.3</w:t>
      </w:r>
      <w:proofErr w:type="gramStart"/>
      <w:r w:rsidRPr="005A1B67">
        <w:rPr>
          <w:sz w:val="28"/>
          <w:szCs w:val="28"/>
        </w:rPr>
        <w:t> </w:t>
      </w:r>
      <w:r w:rsidRPr="005A1B67">
        <w:rPr>
          <w:spacing w:val="9"/>
          <w:sz w:val="28"/>
          <w:szCs w:val="28"/>
        </w:rPr>
        <w:t>Д</w:t>
      </w:r>
      <w:proofErr w:type="gramEnd"/>
      <w:r w:rsidRPr="005A1B67">
        <w:rPr>
          <w:spacing w:val="9"/>
          <w:sz w:val="28"/>
          <w:szCs w:val="28"/>
        </w:rPr>
        <w:t xml:space="preserve">ля реализации поставленной цели методическая служба </w:t>
      </w:r>
      <w:r>
        <w:rPr>
          <w:spacing w:val="4"/>
          <w:sz w:val="28"/>
          <w:szCs w:val="28"/>
        </w:rPr>
        <w:t>образовательной организации</w:t>
      </w:r>
      <w:r w:rsidRPr="005A1B67">
        <w:rPr>
          <w:spacing w:val="4"/>
          <w:sz w:val="28"/>
          <w:szCs w:val="28"/>
        </w:rPr>
        <w:t xml:space="preserve"> решает следующие задачи:</w:t>
      </w:r>
    </w:p>
    <w:p w:rsidR="007044C5" w:rsidRPr="005A1B67" w:rsidRDefault="007044C5" w:rsidP="007044C5">
      <w:pPr>
        <w:widowControl w:val="0"/>
        <w:tabs>
          <w:tab w:val="left" w:pos="-31680"/>
        </w:tabs>
        <w:ind w:firstLine="567"/>
        <w:jc w:val="both"/>
        <w:rPr>
          <w:sz w:val="28"/>
          <w:szCs w:val="28"/>
        </w:rPr>
      </w:pPr>
      <w:r w:rsidRPr="005A1B67">
        <w:rPr>
          <w:spacing w:val="2"/>
          <w:sz w:val="28"/>
          <w:szCs w:val="28"/>
        </w:rPr>
        <w:t xml:space="preserve">- создает единое информационное пространство и регулирует </w:t>
      </w:r>
      <w:r w:rsidRPr="005A1B67">
        <w:rPr>
          <w:spacing w:val="3"/>
          <w:sz w:val="28"/>
          <w:szCs w:val="28"/>
        </w:rPr>
        <w:t>информационные потоки управленческой и научно-методи</w:t>
      </w:r>
      <w:r w:rsidRPr="005A1B67">
        <w:rPr>
          <w:spacing w:val="9"/>
          <w:sz w:val="28"/>
          <w:szCs w:val="28"/>
        </w:rPr>
        <w:t>ческой документации, концентрирует ценный опыт дос</w:t>
      </w:r>
      <w:r w:rsidRPr="005A1B67">
        <w:rPr>
          <w:spacing w:val="4"/>
          <w:sz w:val="28"/>
          <w:szCs w:val="28"/>
        </w:rPr>
        <w:t>тижений в образовательной практике;</w:t>
      </w:r>
    </w:p>
    <w:p w:rsidR="007044C5" w:rsidRPr="005A1B67" w:rsidRDefault="007044C5" w:rsidP="007044C5">
      <w:pPr>
        <w:widowControl w:val="0"/>
        <w:tabs>
          <w:tab w:val="left" w:pos="-31680"/>
        </w:tabs>
        <w:ind w:firstLine="567"/>
        <w:jc w:val="both"/>
        <w:rPr>
          <w:sz w:val="28"/>
          <w:szCs w:val="28"/>
        </w:rPr>
      </w:pPr>
      <w:r w:rsidRPr="005A1B67">
        <w:rPr>
          <w:spacing w:val="8"/>
          <w:sz w:val="28"/>
          <w:szCs w:val="28"/>
        </w:rPr>
        <w:t xml:space="preserve">- обеспечивает эффективную и оперативную информацию </w:t>
      </w:r>
      <w:r w:rsidRPr="005A1B67">
        <w:rPr>
          <w:spacing w:val="9"/>
          <w:sz w:val="28"/>
          <w:szCs w:val="28"/>
        </w:rPr>
        <w:t>о новых методиках, технологиях, организации и диагно</w:t>
      </w:r>
      <w:r w:rsidRPr="005A1B67">
        <w:rPr>
          <w:spacing w:val="5"/>
          <w:sz w:val="28"/>
          <w:szCs w:val="28"/>
        </w:rPr>
        <w:t>стике образовательного процесса;</w:t>
      </w:r>
    </w:p>
    <w:p w:rsidR="007044C5" w:rsidRPr="005A1B67" w:rsidRDefault="007044C5" w:rsidP="007044C5">
      <w:pPr>
        <w:widowControl w:val="0"/>
        <w:tabs>
          <w:tab w:val="left" w:pos="-31680"/>
        </w:tabs>
        <w:ind w:firstLine="567"/>
        <w:jc w:val="both"/>
        <w:rPr>
          <w:sz w:val="28"/>
          <w:szCs w:val="28"/>
        </w:rPr>
      </w:pPr>
      <w:r w:rsidRPr="005A1B67">
        <w:rPr>
          <w:spacing w:val="4"/>
          <w:sz w:val="28"/>
          <w:szCs w:val="28"/>
        </w:rPr>
        <w:t xml:space="preserve">- организует работу по созданию нормативно-правовой базы </w:t>
      </w:r>
      <w:r w:rsidRPr="005A1B67">
        <w:rPr>
          <w:sz w:val="28"/>
          <w:szCs w:val="28"/>
        </w:rPr>
        <w:t>функционирования и разв</w:t>
      </w:r>
      <w:r>
        <w:rPr>
          <w:sz w:val="28"/>
          <w:szCs w:val="28"/>
        </w:rPr>
        <w:t>ития образовательной организации</w:t>
      </w:r>
      <w:r w:rsidRPr="005A1B67">
        <w:rPr>
          <w:sz w:val="28"/>
          <w:szCs w:val="28"/>
        </w:rPr>
        <w:t>;</w:t>
      </w:r>
    </w:p>
    <w:p w:rsidR="007044C5" w:rsidRPr="005A1B67" w:rsidRDefault="007044C5" w:rsidP="007044C5">
      <w:pPr>
        <w:widowControl w:val="0"/>
        <w:tabs>
          <w:tab w:val="left" w:pos="331"/>
        </w:tabs>
        <w:ind w:firstLine="567"/>
        <w:jc w:val="both"/>
        <w:rPr>
          <w:sz w:val="28"/>
          <w:szCs w:val="28"/>
        </w:rPr>
      </w:pPr>
      <w:r w:rsidRPr="005A1B67">
        <w:rPr>
          <w:spacing w:val="8"/>
          <w:sz w:val="28"/>
          <w:szCs w:val="28"/>
        </w:rPr>
        <w:t>- способствует созданию программно-методического и на</w:t>
      </w:r>
      <w:r w:rsidRPr="005A1B67">
        <w:rPr>
          <w:spacing w:val="5"/>
          <w:sz w:val="28"/>
          <w:szCs w:val="28"/>
        </w:rPr>
        <w:t>учного обеспечения образовательного про</w:t>
      </w:r>
      <w:r w:rsidRPr="005A1B67">
        <w:rPr>
          <w:spacing w:val="6"/>
          <w:sz w:val="28"/>
          <w:szCs w:val="28"/>
        </w:rPr>
        <w:t>цесса, условий для внедрения и распространения положи</w:t>
      </w:r>
      <w:r w:rsidRPr="005A1B67">
        <w:rPr>
          <w:spacing w:val="3"/>
          <w:sz w:val="28"/>
          <w:szCs w:val="28"/>
        </w:rPr>
        <w:t>тельного педагогического опыта, инноваций, научно-иссле</w:t>
      </w:r>
      <w:r w:rsidRPr="005A1B67">
        <w:rPr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Pr="005A1B67">
        <w:rPr>
          <w:spacing w:val="5"/>
          <w:sz w:val="28"/>
          <w:szCs w:val="28"/>
        </w:rPr>
        <w:t>творческой деятельности;</w:t>
      </w:r>
    </w:p>
    <w:p w:rsidR="007044C5" w:rsidRPr="005A1B67" w:rsidRDefault="007044C5" w:rsidP="007044C5">
      <w:pPr>
        <w:widowControl w:val="0"/>
        <w:tabs>
          <w:tab w:val="left" w:pos="331"/>
        </w:tabs>
        <w:ind w:firstLine="567"/>
        <w:jc w:val="both"/>
        <w:rPr>
          <w:spacing w:val="3"/>
          <w:sz w:val="28"/>
          <w:szCs w:val="28"/>
        </w:rPr>
      </w:pPr>
      <w:r w:rsidRPr="005A1B67">
        <w:rPr>
          <w:spacing w:val="6"/>
          <w:sz w:val="28"/>
          <w:szCs w:val="28"/>
        </w:rPr>
        <w:t>- обеспечивает проведение диагностических и аттестацион</w:t>
      </w:r>
      <w:r w:rsidRPr="005A1B67">
        <w:rPr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Pr="005A1B67">
        <w:rPr>
          <w:spacing w:val="6"/>
          <w:sz w:val="28"/>
          <w:szCs w:val="28"/>
        </w:rPr>
        <w:t>и достигнутых результатов, стимулирования педагогичес</w:t>
      </w:r>
      <w:r w:rsidRPr="005A1B67">
        <w:rPr>
          <w:spacing w:val="3"/>
          <w:sz w:val="28"/>
          <w:szCs w:val="28"/>
        </w:rPr>
        <w:t>кого творчества;</w:t>
      </w:r>
    </w:p>
    <w:p w:rsidR="007044C5" w:rsidRPr="005A1B67" w:rsidRDefault="007044C5" w:rsidP="007044C5">
      <w:pPr>
        <w:widowControl w:val="0"/>
        <w:tabs>
          <w:tab w:val="left" w:pos="331"/>
        </w:tabs>
        <w:ind w:firstLine="567"/>
        <w:jc w:val="both"/>
        <w:rPr>
          <w:spacing w:val="7"/>
          <w:sz w:val="28"/>
          <w:szCs w:val="28"/>
        </w:rPr>
      </w:pPr>
      <w:r w:rsidRPr="005A1B67">
        <w:rPr>
          <w:spacing w:val="6"/>
          <w:sz w:val="28"/>
          <w:szCs w:val="28"/>
        </w:rPr>
        <w:t xml:space="preserve">- осуществляет контроль выполнения государственного </w:t>
      </w:r>
      <w:r w:rsidRPr="005A1B67">
        <w:rPr>
          <w:spacing w:val="7"/>
          <w:sz w:val="28"/>
          <w:szCs w:val="28"/>
        </w:rPr>
        <w:t>стандарта и образовательных программ;</w:t>
      </w:r>
    </w:p>
    <w:p w:rsidR="007044C5" w:rsidRPr="005A1B67" w:rsidRDefault="007044C5" w:rsidP="007044C5">
      <w:pPr>
        <w:widowControl w:val="0"/>
        <w:tabs>
          <w:tab w:val="left" w:pos="331"/>
        </w:tabs>
        <w:ind w:firstLine="567"/>
        <w:jc w:val="both"/>
        <w:rPr>
          <w:spacing w:val="4"/>
          <w:sz w:val="28"/>
          <w:szCs w:val="28"/>
        </w:rPr>
      </w:pPr>
      <w:r w:rsidRPr="005A1B67">
        <w:rPr>
          <w:spacing w:val="7"/>
          <w:sz w:val="28"/>
          <w:szCs w:val="28"/>
        </w:rPr>
        <w:t>- </w:t>
      </w:r>
      <w:r w:rsidRPr="005A1B67">
        <w:rPr>
          <w:spacing w:val="6"/>
          <w:sz w:val="28"/>
          <w:szCs w:val="28"/>
        </w:rPr>
        <w:t>управляет процессами повышения квалификации и непрерывного образования педагогических работников, способ</w:t>
      </w:r>
      <w:r w:rsidRPr="005A1B67">
        <w:rPr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 w:rsidRPr="005A1B67">
        <w:rPr>
          <w:spacing w:val="4"/>
          <w:sz w:val="28"/>
          <w:szCs w:val="28"/>
        </w:rPr>
        <w:t>саморазвитию педагогов;</w:t>
      </w:r>
    </w:p>
    <w:p w:rsidR="007044C5" w:rsidRDefault="007044C5" w:rsidP="007044C5">
      <w:pPr>
        <w:widowControl w:val="0"/>
        <w:tabs>
          <w:tab w:val="left" w:pos="331"/>
        </w:tabs>
        <w:ind w:firstLine="567"/>
        <w:jc w:val="both"/>
        <w:rPr>
          <w:color w:val="0D0D0D"/>
          <w:sz w:val="28"/>
          <w:szCs w:val="28"/>
        </w:rPr>
      </w:pPr>
      <w:r w:rsidRPr="005A1B67">
        <w:rPr>
          <w:spacing w:val="7"/>
          <w:sz w:val="28"/>
          <w:szCs w:val="28"/>
        </w:rPr>
        <w:t>-</w:t>
      </w:r>
      <w:r w:rsidRPr="005A1B67">
        <w:rPr>
          <w:b/>
          <w:bCs/>
          <w:color w:val="0D0D0D"/>
          <w:sz w:val="28"/>
          <w:szCs w:val="28"/>
        </w:rPr>
        <w:t> </w:t>
      </w:r>
      <w:r w:rsidRPr="005A1B67">
        <w:rPr>
          <w:bCs/>
          <w:color w:val="0D0D0D"/>
          <w:sz w:val="28"/>
          <w:szCs w:val="28"/>
        </w:rPr>
        <w:t>оказывает</w:t>
      </w:r>
      <w:r w:rsidRPr="005A1B67">
        <w:rPr>
          <w:b/>
          <w:bCs/>
          <w:color w:val="0D0D0D"/>
          <w:sz w:val="28"/>
          <w:szCs w:val="28"/>
        </w:rPr>
        <w:t xml:space="preserve"> </w:t>
      </w:r>
      <w:r w:rsidRPr="005A1B67">
        <w:rPr>
          <w:color w:val="0D0D0D"/>
          <w:sz w:val="28"/>
          <w:szCs w:val="28"/>
        </w:rPr>
        <w:t>консультативную по</w:t>
      </w:r>
      <w:r>
        <w:rPr>
          <w:color w:val="0D0D0D"/>
          <w:sz w:val="28"/>
          <w:szCs w:val="28"/>
        </w:rPr>
        <w:t>мощь образовательным организациям</w:t>
      </w:r>
      <w:r w:rsidRPr="005A1B67">
        <w:rPr>
          <w:color w:val="0D0D0D"/>
          <w:sz w:val="28"/>
          <w:szCs w:val="28"/>
        </w:rPr>
        <w:t xml:space="preserve">, осуществляющим подготовку водителей транспортных средств, членам некоммерческого партнерства. </w:t>
      </w:r>
    </w:p>
    <w:p w:rsidR="007044C5" w:rsidRPr="005A1B67" w:rsidRDefault="007044C5" w:rsidP="007044C5">
      <w:pPr>
        <w:widowControl w:val="0"/>
        <w:tabs>
          <w:tab w:val="left" w:pos="331"/>
        </w:tabs>
        <w:ind w:firstLine="567"/>
        <w:jc w:val="both"/>
        <w:rPr>
          <w:color w:val="0D0D0D"/>
          <w:sz w:val="28"/>
          <w:szCs w:val="28"/>
        </w:rPr>
      </w:pPr>
    </w:p>
    <w:p w:rsidR="007044C5" w:rsidRPr="005A1B67" w:rsidRDefault="007044C5" w:rsidP="007044C5">
      <w:pPr>
        <w:widowControl w:val="0"/>
        <w:jc w:val="center"/>
        <w:rPr>
          <w:b/>
          <w:bCs/>
          <w:color w:val="0D0D0D"/>
          <w:sz w:val="28"/>
          <w:szCs w:val="28"/>
        </w:rPr>
      </w:pPr>
      <w:r w:rsidRPr="005A1B67">
        <w:rPr>
          <w:b/>
          <w:bCs/>
          <w:color w:val="0D0D0D"/>
          <w:sz w:val="28"/>
          <w:szCs w:val="28"/>
        </w:rPr>
        <w:t>3. Основные направления деятельности методической службы</w:t>
      </w:r>
    </w:p>
    <w:p w:rsidR="007044C5" w:rsidRPr="005A1B67" w:rsidRDefault="007044C5" w:rsidP="005510C8">
      <w:pPr>
        <w:widowControl w:val="0"/>
        <w:ind w:firstLine="567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 Методическая служба осуществляет свою деятельность по следующим направлениям: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1. Совершенствование и обновление программно-методического обеспечения образовательного процесса: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1.1  анализ образовательных программ и учебно-методических материалов, реализуем</w:t>
      </w:r>
      <w:r>
        <w:rPr>
          <w:color w:val="0D0D0D"/>
          <w:sz w:val="28"/>
          <w:szCs w:val="28"/>
        </w:rPr>
        <w:t>ых в образовательной организации</w:t>
      </w:r>
      <w:r w:rsidRPr="005A1B67">
        <w:rPr>
          <w:color w:val="0D0D0D"/>
          <w:sz w:val="28"/>
          <w:szCs w:val="28"/>
        </w:rPr>
        <w:t>;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lastRenderedPageBreak/>
        <w:t>1.2  оказание консультативной помощи педагогам в создании и редактировании учебно-методических материалов и образовательных программ;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1.3  создание и совершенствование методических, рекомендательных материалов по анализу, оценке и рецензированию всей методической продукции педагогов.</w:t>
      </w:r>
    </w:p>
    <w:p w:rsidR="007044C5" w:rsidRPr="005A1B67" w:rsidRDefault="007044C5" w:rsidP="007044C5">
      <w:pPr>
        <w:widowControl w:val="0"/>
        <w:rPr>
          <w:sz w:val="28"/>
          <w:szCs w:val="28"/>
        </w:rPr>
      </w:pPr>
      <w:r w:rsidRPr="005A1B67">
        <w:rPr>
          <w:sz w:val="28"/>
          <w:szCs w:val="28"/>
          <w:lang w:val="en-US"/>
        </w:rPr>
        <w:t> 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 xml:space="preserve">2. Подготовка методических рекомендаций по организации учебно-воспитательного процесса. 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3. Медиа и инновационное сопровождение образовательного процесса.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4. Создание информационно - методических материалов и их внедрение в образовательный процесс посредством реализации образовательных программ.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5. Организация работы по совершенствованию профессионального мастерства педагогов: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5.1 организация и проведение обучающих и практических семинаров для педагогов, методистов и руководителей структурных подразделений;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5.2 руководство работой методических объединений;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5.3 помощь в подготовке и проведении мастер-классов, выступлений педагогов на круглых столах, конференциях;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5.4 подготовка педагогов к участию в конкурсах профессионального мастерства разного уровня.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6. 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</w:t>
      </w:r>
      <w:r>
        <w:rPr>
          <w:color w:val="0D0D0D"/>
          <w:sz w:val="28"/>
          <w:szCs w:val="28"/>
        </w:rPr>
        <w:t xml:space="preserve"> связи с различными организациями</w:t>
      </w:r>
      <w:r w:rsidRPr="005A1B67">
        <w:rPr>
          <w:color w:val="0D0D0D"/>
          <w:sz w:val="28"/>
          <w:szCs w:val="28"/>
        </w:rPr>
        <w:t xml:space="preserve"> по повышению квалификации педагогических кадров.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7. Оказание поддержки педагогам в инновационной деятельности, экспертной оценке образовательных программ.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8. </w:t>
      </w:r>
      <w:proofErr w:type="gramStart"/>
      <w:r w:rsidRPr="005A1B67">
        <w:rPr>
          <w:color w:val="0D0D0D"/>
          <w:sz w:val="28"/>
          <w:szCs w:val="28"/>
        </w:rPr>
        <w:t>Выявление, изучение и оценка результативности педагогического опы</w:t>
      </w:r>
      <w:r>
        <w:rPr>
          <w:color w:val="0D0D0D"/>
          <w:sz w:val="28"/>
          <w:szCs w:val="28"/>
        </w:rPr>
        <w:t>та в образовательных организациях</w:t>
      </w:r>
      <w:r w:rsidRPr="005A1B67">
        <w:rPr>
          <w:color w:val="0D0D0D"/>
          <w:sz w:val="28"/>
          <w:szCs w:val="28"/>
        </w:rPr>
        <w:t>,</w:t>
      </w:r>
      <w:r w:rsidRPr="005A1B67">
        <w:rPr>
          <w:spacing w:val="2"/>
          <w:sz w:val="28"/>
          <w:szCs w:val="28"/>
        </w:rPr>
        <w:t xml:space="preserve"> активное использование достижений и рекоменда</w:t>
      </w:r>
      <w:r w:rsidRPr="005A1B67">
        <w:rPr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Pr="005A1B67">
        <w:rPr>
          <w:spacing w:val="3"/>
          <w:sz w:val="28"/>
          <w:szCs w:val="28"/>
        </w:rPr>
        <w:t>других наук, способствующих повышению научно-теорети</w:t>
      </w:r>
      <w:r w:rsidRPr="005A1B67">
        <w:rPr>
          <w:spacing w:val="1"/>
          <w:sz w:val="28"/>
          <w:szCs w:val="28"/>
        </w:rPr>
        <w:t>ческого уровня методической службы в целостном педагоги</w:t>
      </w:r>
      <w:r w:rsidRPr="005A1B67">
        <w:rPr>
          <w:spacing w:val="5"/>
          <w:sz w:val="28"/>
          <w:szCs w:val="28"/>
        </w:rPr>
        <w:t>ческом проц</w:t>
      </w:r>
      <w:r>
        <w:rPr>
          <w:spacing w:val="5"/>
          <w:sz w:val="28"/>
          <w:szCs w:val="28"/>
        </w:rPr>
        <w:t>ессе образовательной организации</w:t>
      </w:r>
      <w:r w:rsidRPr="005A1B67">
        <w:rPr>
          <w:spacing w:val="5"/>
          <w:sz w:val="28"/>
          <w:szCs w:val="28"/>
        </w:rPr>
        <w:t>,</w:t>
      </w:r>
      <w:r w:rsidRPr="005A1B67">
        <w:rPr>
          <w:spacing w:val="6"/>
          <w:sz w:val="28"/>
          <w:szCs w:val="28"/>
        </w:rPr>
        <w:t xml:space="preserve"> использование в обр</w:t>
      </w:r>
      <w:r>
        <w:rPr>
          <w:spacing w:val="6"/>
          <w:sz w:val="28"/>
          <w:szCs w:val="28"/>
        </w:rPr>
        <w:t>азовательной практике организации</w:t>
      </w:r>
      <w:r w:rsidRPr="005A1B67">
        <w:rPr>
          <w:spacing w:val="6"/>
          <w:sz w:val="28"/>
          <w:szCs w:val="28"/>
        </w:rPr>
        <w:t xml:space="preserve"> и в работе методической службы современных методов, форм и видов обучения, воспитания, новых педагогических технологий,</w:t>
      </w:r>
      <w:r w:rsidRPr="005A1B67">
        <w:rPr>
          <w:color w:val="0D0D0D"/>
          <w:sz w:val="28"/>
          <w:szCs w:val="28"/>
        </w:rPr>
        <w:t xml:space="preserve"> обобщение и распространение передового педагогического опыта.</w:t>
      </w:r>
      <w:proofErr w:type="gramEnd"/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9. Мониторинг образов</w:t>
      </w:r>
      <w:r w:rsidR="00B1688A">
        <w:rPr>
          <w:color w:val="0D0D0D"/>
          <w:sz w:val="28"/>
          <w:szCs w:val="28"/>
        </w:rPr>
        <w:t>ательной деятельности организации</w:t>
      </w:r>
      <w:r w:rsidRPr="005A1B67">
        <w:rPr>
          <w:color w:val="0D0D0D"/>
          <w:sz w:val="28"/>
          <w:szCs w:val="28"/>
        </w:rPr>
        <w:t>,</w:t>
      </w:r>
      <w:r w:rsidRPr="005A1B67">
        <w:rPr>
          <w:spacing w:val="6"/>
          <w:sz w:val="28"/>
          <w:szCs w:val="28"/>
        </w:rPr>
        <w:t xml:space="preserve"> анализ диагностических данных (о состоянии образовательного проце</w:t>
      </w:r>
      <w:r w:rsidR="005510C8">
        <w:rPr>
          <w:spacing w:val="6"/>
          <w:sz w:val="28"/>
          <w:szCs w:val="28"/>
        </w:rPr>
        <w:t xml:space="preserve">сса, уровне </w:t>
      </w:r>
      <w:proofErr w:type="spellStart"/>
      <w:r w:rsidR="005510C8">
        <w:rPr>
          <w:spacing w:val="6"/>
          <w:sz w:val="28"/>
          <w:szCs w:val="28"/>
        </w:rPr>
        <w:t>обученности</w:t>
      </w:r>
      <w:proofErr w:type="spellEnd"/>
      <w:r w:rsidR="005510C8">
        <w:rPr>
          <w:spacing w:val="6"/>
          <w:sz w:val="28"/>
          <w:szCs w:val="28"/>
        </w:rPr>
        <w:t xml:space="preserve"> обучающихся</w:t>
      </w:r>
      <w:r w:rsidRPr="005A1B67">
        <w:rPr>
          <w:spacing w:val="6"/>
          <w:sz w:val="28"/>
          <w:szCs w:val="28"/>
        </w:rPr>
        <w:t>, профессиональном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10. Создание, редактирование и систематизация информационно-методических материалов для публикации их в СМИ.</w:t>
      </w:r>
    </w:p>
    <w:p w:rsidR="007044C5" w:rsidRPr="005A1B67" w:rsidRDefault="007044C5" w:rsidP="007044C5">
      <w:pPr>
        <w:widowControl w:val="0"/>
        <w:ind w:firstLine="567"/>
        <w:jc w:val="both"/>
        <w:rPr>
          <w:b/>
          <w:bCs/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11. 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pacing w:val="13"/>
          <w:sz w:val="28"/>
          <w:szCs w:val="28"/>
        </w:rPr>
        <w:t xml:space="preserve">12. Глубокое изучение и понимание законов Российской </w:t>
      </w:r>
      <w:r w:rsidRPr="005A1B67">
        <w:rPr>
          <w:spacing w:val="8"/>
          <w:sz w:val="28"/>
          <w:szCs w:val="28"/>
        </w:rPr>
        <w:t>Федерации, творческого осмысления нормативных доку</w:t>
      </w:r>
      <w:r w:rsidRPr="005A1B67">
        <w:rPr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Pr="005A1B67">
        <w:rPr>
          <w:spacing w:val="14"/>
          <w:sz w:val="28"/>
          <w:szCs w:val="28"/>
        </w:rPr>
        <w:t xml:space="preserve">и науки РФ, региональных  органов </w:t>
      </w:r>
      <w:r w:rsidRPr="005A1B67">
        <w:rPr>
          <w:spacing w:val="3"/>
          <w:sz w:val="28"/>
          <w:szCs w:val="28"/>
        </w:rPr>
        <w:t xml:space="preserve">образования, Устава образовательного учреждения, </w:t>
      </w:r>
      <w:r w:rsidRPr="005A1B67">
        <w:rPr>
          <w:spacing w:val="2"/>
          <w:sz w:val="28"/>
          <w:szCs w:val="28"/>
        </w:rPr>
        <w:t xml:space="preserve">приказов, распоряжений, постановлений </w:t>
      </w:r>
      <w:r w:rsidRPr="005A1B67">
        <w:rPr>
          <w:spacing w:val="2"/>
          <w:sz w:val="28"/>
          <w:szCs w:val="28"/>
        </w:rPr>
        <w:lastRenderedPageBreak/>
        <w:t xml:space="preserve">и других </w:t>
      </w:r>
      <w:r w:rsidRPr="005A1B67">
        <w:rPr>
          <w:spacing w:val="3"/>
          <w:sz w:val="28"/>
          <w:szCs w:val="28"/>
        </w:rPr>
        <w:t>локальных актов.</w:t>
      </w:r>
    </w:p>
    <w:p w:rsidR="007044C5" w:rsidRPr="005A1B67" w:rsidRDefault="007044C5" w:rsidP="00B8703A">
      <w:pPr>
        <w:widowControl w:val="0"/>
        <w:jc w:val="center"/>
        <w:rPr>
          <w:b/>
          <w:bCs/>
          <w:sz w:val="28"/>
          <w:szCs w:val="28"/>
        </w:rPr>
      </w:pPr>
      <w:r w:rsidRPr="005A1B67">
        <w:rPr>
          <w:b/>
          <w:bCs/>
          <w:sz w:val="28"/>
          <w:szCs w:val="28"/>
        </w:rPr>
        <w:t>4. Структура и организация деятельности</w:t>
      </w:r>
    </w:p>
    <w:p w:rsidR="007044C5" w:rsidRPr="005A1B67" w:rsidRDefault="007044C5" w:rsidP="007044C5">
      <w:pPr>
        <w:widowControl w:val="0"/>
        <w:tabs>
          <w:tab w:val="left" w:pos="253"/>
        </w:tabs>
        <w:ind w:firstLine="567"/>
        <w:jc w:val="both"/>
        <w:rPr>
          <w:sz w:val="28"/>
          <w:szCs w:val="28"/>
        </w:rPr>
      </w:pPr>
      <w:r w:rsidRPr="005A1B67">
        <w:rPr>
          <w:spacing w:val="8"/>
          <w:sz w:val="28"/>
          <w:szCs w:val="28"/>
        </w:rPr>
        <w:t xml:space="preserve"> Методическая служба как система </w:t>
      </w:r>
      <w:r w:rsidRPr="005A1B67">
        <w:rPr>
          <w:spacing w:val="5"/>
          <w:sz w:val="28"/>
          <w:szCs w:val="28"/>
        </w:rPr>
        <w:t xml:space="preserve">управления методической </w:t>
      </w:r>
      <w:r w:rsidR="00B1688A">
        <w:rPr>
          <w:spacing w:val="5"/>
          <w:sz w:val="28"/>
          <w:szCs w:val="28"/>
        </w:rPr>
        <w:t>работой образовательной организации</w:t>
      </w:r>
      <w:r w:rsidRPr="005A1B67">
        <w:rPr>
          <w:spacing w:val="7"/>
          <w:sz w:val="28"/>
          <w:szCs w:val="28"/>
        </w:rPr>
        <w:t xml:space="preserve"> является общественным органом, </w:t>
      </w:r>
      <w:r w:rsidRPr="005A1B67">
        <w:rPr>
          <w:spacing w:val="10"/>
          <w:sz w:val="28"/>
          <w:szCs w:val="28"/>
        </w:rPr>
        <w:t xml:space="preserve">формируется на добровольной основе. Структура </w:t>
      </w:r>
      <w:r w:rsidRPr="005A1B67">
        <w:rPr>
          <w:spacing w:val="12"/>
          <w:sz w:val="28"/>
          <w:szCs w:val="28"/>
        </w:rPr>
        <w:t xml:space="preserve">методической службы и кандидатура руководителя закрепляются </w:t>
      </w:r>
      <w:r w:rsidRPr="005A1B67">
        <w:rPr>
          <w:spacing w:val="5"/>
          <w:sz w:val="28"/>
          <w:szCs w:val="28"/>
        </w:rPr>
        <w:t>приказом директора образов</w:t>
      </w:r>
      <w:r w:rsidR="00B1688A">
        <w:rPr>
          <w:spacing w:val="5"/>
          <w:sz w:val="28"/>
          <w:szCs w:val="28"/>
        </w:rPr>
        <w:t>ательной организации</w:t>
      </w:r>
      <w:r w:rsidRPr="005A1B67">
        <w:rPr>
          <w:spacing w:val="5"/>
          <w:sz w:val="28"/>
          <w:szCs w:val="28"/>
        </w:rPr>
        <w:t>.</w:t>
      </w:r>
    </w:p>
    <w:p w:rsidR="007044C5" w:rsidRPr="005A1B67" w:rsidRDefault="007044C5" w:rsidP="007044C5">
      <w:pPr>
        <w:widowControl w:val="0"/>
        <w:tabs>
          <w:tab w:val="left" w:pos="253"/>
        </w:tabs>
        <w:ind w:firstLine="567"/>
        <w:jc w:val="both"/>
        <w:rPr>
          <w:sz w:val="28"/>
          <w:szCs w:val="28"/>
        </w:rPr>
      </w:pPr>
      <w:r w:rsidRPr="005A1B67">
        <w:rPr>
          <w:spacing w:val="6"/>
          <w:sz w:val="28"/>
          <w:szCs w:val="28"/>
        </w:rPr>
        <w:t>4.2. Методическая служба - профессиональный орган, осуществ</w:t>
      </w:r>
      <w:r w:rsidRPr="005A1B67">
        <w:rPr>
          <w:spacing w:val="6"/>
          <w:sz w:val="28"/>
          <w:szCs w:val="28"/>
        </w:rPr>
        <w:softHyphen/>
      </w:r>
      <w:r w:rsidRPr="005A1B67">
        <w:rPr>
          <w:sz w:val="28"/>
          <w:szCs w:val="28"/>
        </w:rPr>
        <w:t>ляющий руководство методической деятельностью педагогического коллек</w:t>
      </w:r>
      <w:r w:rsidR="00B1688A">
        <w:rPr>
          <w:sz w:val="28"/>
          <w:szCs w:val="28"/>
        </w:rPr>
        <w:t>тива образовательной организации</w:t>
      </w:r>
      <w:r w:rsidRPr="005A1B67">
        <w:rPr>
          <w:sz w:val="28"/>
          <w:szCs w:val="28"/>
        </w:rPr>
        <w:t>.</w:t>
      </w:r>
    </w:p>
    <w:p w:rsidR="007044C5" w:rsidRPr="005A1B67" w:rsidRDefault="007044C5" w:rsidP="007044C5">
      <w:pPr>
        <w:widowControl w:val="0"/>
        <w:tabs>
          <w:tab w:val="left" w:pos="253"/>
        </w:tabs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4.3. Успешность функционирования методической службы во многом</w:t>
      </w:r>
      <w:r w:rsidRPr="005A1B67">
        <w:rPr>
          <w:spacing w:val="5"/>
          <w:sz w:val="28"/>
          <w:szCs w:val="28"/>
        </w:rPr>
        <w:t xml:space="preserve"> определяется </w:t>
      </w:r>
      <w:r w:rsidRPr="005A1B67">
        <w:rPr>
          <w:spacing w:val="4"/>
          <w:sz w:val="28"/>
          <w:szCs w:val="28"/>
        </w:rPr>
        <w:t>плани</w:t>
      </w:r>
      <w:r w:rsidRPr="005A1B67">
        <w:rPr>
          <w:spacing w:val="12"/>
          <w:sz w:val="28"/>
          <w:szCs w:val="28"/>
        </w:rPr>
        <w:t>рованием, в котором особое внимание уделяется результатам дея</w:t>
      </w:r>
      <w:r w:rsidRPr="005A1B67">
        <w:rPr>
          <w:spacing w:val="11"/>
          <w:sz w:val="28"/>
          <w:szCs w:val="28"/>
        </w:rPr>
        <w:t>тельности педагогов, качественному составу педагогического кол</w:t>
      </w:r>
      <w:r w:rsidRPr="005A1B67">
        <w:rPr>
          <w:spacing w:val="5"/>
          <w:sz w:val="28"/>
          <w:szCs w:val="28"/>
        </w:rPr>
        <w:t>лектива, особенностям ра</w:t>
      </w:r>
      <w:r w:rsidR="00B1688A">
        <w:rPr>
          <w:spacing w:val="5"/>
          <w:sz w:val="28"/>
          <w:szCs w:val="28"/>
        </w:rPr>
        <w:t>боты образовательной организации</w:t>
      </w:r>
      <w:r w:rsidRPr="005A1B67">
        <w:rPr>
          <w:spacing w:val="5"/>
          <w:sz w:val="28"/>
          <w:szCs w:val="28"/>
        </w:rPr>
        <w:t>.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4.4. Деятельность методической службы осуществляется через широкий спектр организационных форм, способствующих оптимальному решению стоящих перед ней задач: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- индивидуальные формы деятельности (консультации, работа над личной методической темой, самообразование);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- групповые формы деятельности (методические объединения, теоретические семинары, семинары-практикумы, круглые столы);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- коллективные формы деятельности (работа над единой методической темой, научно-практические конференции, конкурсы педагогического мастерства).</w:t>
      </w:r>
    </w:p>
    <w:p w:rsidR="007044C5" w:rsidRDefault="007044C5" w:rsidP="00B8703A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5A1B67">
        <w:rPr>
          <w:b/>
          <w:bCs/>
          <w:sz w:val="28"/>
          <w:szCs w:val="28"/>
        </w:rPr>
        <w:t>5.</w:t>
      </w:r>
      <w:r w:rsidRPr="005A1B67">
        <w:rPr>
          <w:sz w:val="28"/>
          <w:szCs w:val="28"/>
        </w:rPr>
        <w:t> </w:t>
      </w:r>
      <w:r w:rsidRPr="005A1B67">
        <w:rPr>
          <w:b/>
          <w:bCs/>
          <w:sz w:val="28"/>
          <w:szCs w:val="28"/>
        </w:rPr>
        <w:t>Документация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5.1. Методическая работа в образ</w:t>
      </w:r>
      <w:r w:rsidR="00B1688A">
        <w:rPr>
          <w:sz w:val="28"/>
          <w:szCs w:val="28"/>
        </w:rPr>
        <w:t>овательной организации</w:t>
      </w:r>
      <w:r w:rsidRPr="005A1B67">
        <w:rPr>
          <w:sz w:val="28"/>
          <w:szCs w:val="28"/>
        </w:rPr>
        <w:t xml:space="preserve"> оформляется документально в форме: 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- протоколов;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 xml:space="preserve">- планов работы; 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- конспектов и разработок лучших методических мероприятий</w:t>
      </w:r>
      <w:proofErr w:type="gramStart"/>
      <w:r w:rsidRPr="005A1B67">
        <w:rPr>
          <w:sz w:val="28"/>
          <w:szCs w:val="28"/>
        </w:rPr>
        <w:t xml:space="preserve"> ;</w:t>
      </w:r>
      <w:proofErr w:type="gramEnd"/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D0D0D"/>
          <w:sz w:val="28"/>
          <w:szCs w:val="28"/>
        </w:rPr>
        <w:t>- образовательных программ педагогов и методических разработок к ним;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- письменных материалов по анализу и самоанализу педагогической деятельности;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 xml:space="preserve">- аналитических справок; 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- рефератов, текстов докладов, сообщений, текстов;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- обобщенных материалов о системе работы педаг</w:t>
      </w:r>
      <w:r w:rsidR="005510C8">
        <w:rPr>
          <w:sz w:val="28"/>
          <w:szCs w:val="28"/>
        </w:rPr>
        <w:t>огов образовательной организации</w:t>
      </w:r>
      <w:r w:rsidRPr="005A1B67">
        <w:rPr>
          <w:sz w:val="28"/>
          <w:szCs w:val="28"/>
        </w:rPr>
        <w:t>;</w:t>
      </w:r>
    </w:p>
    <w:p w:rsidR="007044C5" w:rsidRPr="005A1B67" w:rsidRDefault="007044C5" w:rsidP="007044C5">
      <w:pPr>
        <w:widowControl w:val="0"/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- дипломов, наград (являющихся общественным признанием результативности работы);</w:t>
      </w:r>
    </w:p>
    <w:p w:rsidR="007044C5" w:rsidRPr="005A1B67" w:rsidRDefault="007044C5" w:rsidP="007044C5">
      <w:pPr>
        <w:widowControl w:val="0"/>
        <w:ind w:firstLine="567"/>
        <w:jc w:val="both"/>
        <w:rPr>
          <w:color w:val="0D0D0D"/>
          <w:sz w:val="28"/>
          <w:szCs w:val="28"/>
        </w:rPr>
      </w:pPr>
      <w:r w:rsidRPr="005A1B67">
        <w:rPr>
          <w:color w:val="0F1F74"/>
          <w:sz w:val="28"/>
          <w:szCs w:val="28"/>
        </w:rPr>
        <w:t>- </w:t>
      </w:r>
      <w:r w:rsidRPr="005A1B67">
        <w:rPr>
          <w:color w:val="0D0D0D"/>
          <w:sz w:val="28"/>
          <w:szCs w:val="28"/>
        </w:rPr>
        <w:t xml:space="preserve">каталога методической литературы. </w:t>
      </w:r>
    </w:p>
    <w:p w:rsidR="007044C5" w:rsidRPr="005A1B67" w:rsidRDefault="007044C5" w:rsidP="007044C5">
      <w:pPr>
        <w:ind w:firstLine="567"/>
        <w:jc w:val="both"/>
        <w:rPr>
          <w:sz w:val="28"/>
          <w:szCs w:val="28"/>
        </w:rPr>
      </w:pPr>
      <w:r w:rsidRPr="005A1B67">
        <w:rPr>
          <w:sz w:val="28"/>
          <w:szCs w:val="28"/>
        </w:rPr>
        <w:t>5.2. Документально оформленная методическая ра</w:t>
      </w:r>
      <w:r w:rsidR="00B1688A">
        <w:rPr>
          <w:sz w:val="28"/>
          <w:szCs w:val="28"/>
        </w:rPr>
        <w:t>бота образовательной организации</w:t>
      </w:r>
      <w:r w:rsidRPr="005A1B67">
        <w:rPr>
          <w:sz w:val="28"/>
          <w:szCs w:val="28"/>
        </w:rPr>
        <w:t xml:space="preserve"> заносится в информационный банк педагогического опыта педагогов.</w:t>
      </w:r>
    </w:p>
    <w:p w:rsidR="007044C5" w:rsidRDefault="007044C5" w:rsidP="007044C5"/>
    <w:p w:rsidR="007044C5" w:rsidRDefault="007044C5" w:rsidP="00DA426E">
      <w:pPr>
        <w:jc w:val="right"/>
      </w:pPr>
    </w:p>
    <w:sectPr w:rsidR="007044C5" w:rsidSect="003165B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D12EE"/>
    <w:rsid w:val="0016410D"/>
    <w:rsid w:val="00165E05"/>
    <w:rsid w:val="00170A08"/>
    <w:rsid w:val="001B3161"/>
    <w:rsid w:val="0022102A"/>
    <w:rsid w:val="002A642B"/>
    <w:rsid w:val="003165B0"/>
    <w:rsid w:val="004B2AEA"/>
    <w:rsid w:val="005510C8"/>
    <w:rsid w:val="0057001E"/>
    <w:rsid w:val="00625933"/>
    <w:rsid w:val="00671506"/>
    <w:rsid w:val="006B49D1"/>
    <w:rsid w:val="006E0388"/>
    <w:rsid w:val="007044C5"/>
    <w:rsid w:val="007712E6"/>
    <w:rsid w:val="008067DA"/>
    <w:rsid w:val="008666FA"/>
    <w:rsid w:val="00A25FF1"/>
    <w:rsid w:val="00B00EA1"/>
    <w:rsid w:val="00B1688A"/>
    <w:rsid w:val="00B21951"/>
    <w:rsid w:val="00B8703A"/>
    <w:rsid w:val="00D65FA8"/>
    <w:rsid w:val="00DA426E"/>
    <w:rsid w:val="00E259DD"/>
    <w:rsid w:val="00E34703"/>
    <w:rsid w:val="00E35DF6"/>
    <w:rsid w:val="00E507C9"/>
    <w:rsid w:val="00E57D61"/>
    <w:rsid w:val="00FE26E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Raduga</cp:lastModifiedBy>
  <cp:revision>3</cp:revision>
  <cp:lastPrinted>2014-08-19T08:47:00Z</cp:lastPrinted>
  <dcterms:created xsi:type="dcterms:W3CDTF">2021-06-17T11:26:00Z</dcterms:created>
  <dcterms:modified xsi:type="dcterms:W3CDTF">2021-06-17T11:30:00Z</dcterms:modified>
</cp:coreProperties>
</file>